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do Zarządzenia Nr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159 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>/2020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Burmistrza Gminy Mosina z dnia 30 grudnia 2020 r. </w:t>
      </w:r>
    </w:p>
    <w:p w:rsidR="005E0F74" w:rsidRPr="00552C1A" w:rsidRDefault="00715187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bookmarkStart w:id="0" w:name="_GoBack"/>
      <w:bookmarkEnd w:id="0"/>
      <w:r w:rsidR="005E0F74" w:rsidRPr="00552C1A">
        <w:rPr>
          <w:rFonts w:eastAsia="Times New Roman" w:cstheme="minorHAnsi"/>
          <w:b/>
          <w:bCs/>
          <w:sz w:val="24"/>
          <w:szCs w:val="24"/>
          <w:lang w:eastAsia="pl-PL"/>
        </w:rPr>
        <w:t>głoszenie o otwartych konkursach ofert</w:t>
      </w:r>
      <w:r w:rsidR="005E0F74" w:rsidRPr="00552C1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Na podstawie art. 11 ust. 1 pkt 1 i art. 13 ustawy z dnia 24 kwietnia 2003 r. o działalności pożytku publicznego i o wolontariacie (Dz. U. z 2020 r. poz. 1570) oraz Uchwały Nr XXXVI/296/20 Rady Miejskiej w Mosinie z dnia 26 listopada 2020 r. w sprawie przyjęcia Rocznego programu współpracy z organizacjami pozarządowymi oraz innymi podmiotami prowadzącymi działalność pożytku publicznego w 2021 r., Burmistrz Gminy Mosina ogłasza otwarte konkursy ofert na realizację zadań publicznych w 2021 r.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1. 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>Nazwy zadań publicznych wraz z planowaną wysokością środków na ich realizację:</w:t>
      </w:r>
      <w:r w:rsidRPr="00552C1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a) pomoc społeczna- 31 000,00 zł,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b) kultura, sztuka, ochrona dóbr kultury i tradycji narodowej oraz podtrzymywanie i upowszechnianie tradycji narodowej i regionalnej, pielęgnowanie polskości oraz rozwój potrzeb kulturalnych mieszkańców- 71 500,00 zł,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c) nauka, edukacja, oświata i wychowanie dzieci i młodzieży- 4 000,00 zł,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d) wspieranie i upowszechnianie kultury fizycznej i turystyki- 48 000,00 zł,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e) ekologia i ochrona zwierząt oraz ochrona dziedzictwa przyrodniczego- 4000 zł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f) bezpieczeństwo i ochrona przeciwpożarowa i ratownictwo- 18 500 zł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2. 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>Termin i warunki realizacji zadań publicznych:</w:t>
      </w:r>
      <w:r w:rsidRPr="00552C1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a) zadania publiczne wymienione w ust. 1 </w:t>
      </w:r>
      <w:proofErr w:type="spellStart"/>
      <w:r w:rsidRPr="00552C1A">
        <w:rPr>
          <w:rFonts w:eastAsia="Times New Roman" w:cstheme="minorHAnsi"/>
          <w:sz w:val="24"/>
          <w:szCs w:val="24"/>
          <w:lang w:eastAsia="pl-PL"/>
        </w:rPr>
        <w:t>a,b,c,d,e,f</w:t>
      </w:r>
      <w:proofErr w:type="spellEnd"/>
      <w:r w:rsidRPr="00552C1A">
        <w:rPr>
          <w:rFonts w:eastAsia="Times New Roman" w:cstheme="minorHAnsi"/>
          <w:sz w:val="24"/>
          <w:szCs w:val="24"/>
          <w:lang w:eastAsia="pl-PL"/>
        </w:rPr>
        <w:t xml:space="preserve"> realizowane będą od 29  stycznia do 31 grudnia 2021 r.,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b) adresatami zadania publicznego realizowanego przez organizacje pozarządowe i podmioty prowadzące działalność pożytku publicznego są 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>mieszkańcy Gminy Mosina.</w:t>
      </w:r>
      <w:r w:rsidRPr="00552C1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3. 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>Zasady przyznawania dotacji:</w:t>
      </w:r>
      <w:r w:rsidRPr="00552C1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a) dofinansowanie dla organizacji pozarządowej lub podmiotów, o których mowa w art. 3 ust. 3 Ustawy z dnia 24 kwietnia 2003 r. o działalności pożytku publicznego i o wolontariacie nastąpi w </w:t>
      </w:r>
      <w:r w:rsidRPr="00552C1A">
        <w:rPr>
          <w:rFonts w:eastAsia="Times New Roman" w:cstheme="minorHAnsi"/>
          <w:b/>
          <w:sz w:val="24"/>
          <w:szCs w:val="24"/>
          <w:lang w:eastAsia="pl-PL"/>
        </w:rPr>
        <w:t>trybie wsparcia realizacji zadania publicznego</w:t>
      </w:r>
      <w:r w:rsidRPr="00552C1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b) wymieniony katalog zadań ma charakter zamknięty i ogranicza możliwość organizacji pozarządowych i podmiotów prowadzących działalność pożytku publicznego do składania ofert w podanych obszarach na realizację innych zadań publicznych,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c) organizacja składająca ofertę na realizację zadania zobowiązana jest wykazać się 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>wkładem własnym w wysokości nie niższej niż 20 % dotacji,  o którą wnioskuje</w:t>
      </w:r>
      <w:r w:rsidRPr="00552C1A">
        <w:rPr>
          <w:rFonts w:eastAsia="Times New Roman" w:cstheme="minorHAnsi"/>
          <w:sz w:val="24"/>
          <w:szCs w:val="24"/>
          <w:lang w:eastAsia="pl-PL"/>
        </w:rPr>
        <w:t>. Do wkładu własnego zalicza się środki pieniężne posiadane przez podmiot składający ofertę, które zostaną zaangażowane w realizację zadania publicznego. Dopuszcza się możliwość zaliczenia do wkładu własnego również wkładu osobowego, czyli pracy społecznej członków oraz świadczenia wolontariuszy.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552C1A">
        <w:rPr>
          <w:rFonts w:eastAsia="Times New Roman" w:cstheme="minorHAnsi"/>
          <w:sz w:val="24"/>
          <w:szCs w:val="24"/>
          <w:lang w:eastAsia="pl-PL"/>
        </w:rPr>
        <w:t xml:space="preserve">W przypadku zadeklarowania w ramach wkładu własnego- wkładu niefinansowego, 1 godzina pracy wolontariusza lub członka stowarzyszenia wynosi 30,00 zł.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d) do wkładu własnego niefinansowego nie wlicza się wkładu rzeczowego,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lastRenderedPageBreak/>
        <w:t>e) Wymagane jest wypełnienie tabelki w części III, pkt. 6 oferty tj. „Dodatkowe informacje dotyczące rezultatów realizacji zadania publicznego.” Sposób monitorowania – (np. lista uczestników, listy obecności, dzienniki zajęć, grafiki zajęć, dokumentacja fotograficzna, liczba artykułów w gazecie lokalnej, harmonogramy wyjazdów),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f)</w:t>
      </w:r>
      <w:r w:rsidRPr="00552C1A">
        <w:rPr>
          <w:rFonts w:cstheme="minorHAnsi"/>
          <w:sz w:val="24"/>
          <w:szCs w:val="24"/>
        </w:rPr>
        <w:t xml:space="preserve"> </w:t>
      </w:r>
      <w:r w:rsidRPr="00552C1A">
        <w:rPr>
          <w:rFonts w:eastAsia="Times New Roman" w:cstheme="minorHAnsi"/>
          <w:sz w:val="24"/>
          <w:szCs w:val="24"/>
          <w:lang w:eastAsia="pl-PL"/>
        </w:rPr>
        <w:t>Oferent jest zobowiązany do identyfikacji ryzyka zakładanych rezultatów realizacji zadania publicznego oraz wskazania sposobów zapobiegania im. Opis ryzyka należy wskazać do każdego z zakładanych rezultatów w części III, pkt. 5 oferty,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g) dopuszczone przesunięcia pomiędzy pozycjami kosztów określonymi w kalkulacji przewidywanych kosztów realizacji zadania publicznego w trakcie jego realizacji ustala się na poziomie 30% danego kosztu,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h) oferent jest zobligowany do oszacowania wartości (w zł) działań w ramach wkładu osobowego wskazanego w kosztach realizacji zadania publicznego poprzez uzupełnienie pkt VI oferty- w przypadku, gdy wkład osobowy został uwzględniony w ofercie,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i) wysokość przyznanej dotacji może być niższa, niż wnioskowana w ofercie. W takim przypadku oferent może negocjować zmniejszenie zakresu rzeczowego zadania lub wycofać swoją ofertę, </w:t>
      </w:r>
    </w:p>
    <w:p w:rsidR="005E0F74" w:rsidRPr="00552C1A" w:rsidRDefault="005E0F74" w:rsidP="005E0F74">
      <w:pPr>
        <w:pStyle w:val="Akapitzlist"/>
        <w:spacing w:after="0" w:line="240" w:lineRule="auto"/>
        <w:ind w:left="142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j) środki finansowe przekazane w ramach dotacji mogą zostać wydatkowane na koszty merytoryczne oraz koszty obsługi zadania w tym koszty administracyjne. Dopuszcza się także zakup przedmiotów w tym urządzeń biurowych niezbędnych przy realizacji zadania, których wartość jednostkowa nie przekracza kwoty 500,00 zł.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k) dofinansowaniu z dotacji podlegają wyłącznie koszty określone w ofercie i w zwartej umowie,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l) dotacja nie będzie udzielona na pokrycie zobowiązań powstałych przed datą zawarcia umowy, na zakup gruntów, działalność gospodarczą, działalność polityczną, realizację inwestycji, z wyłączeniem inwestycji związanych z bezpośrednią realizację zadań publicznych,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ł) w trakcie realizacji zadania mogą być dokonywane zmiany w zakresie sposobu i terminu realizacji zadania. Zmiany wymagają zgłoszenia w formie pisemnej i uzyskania zgody Burmistrza Gminy Mosina. Zgłoszone zmiany nie mogą zmieniać istoty zadania publicznego. Zmiany wymagają aneksu do umowy oraz przedstawienia zaktualizowanego kosztorysu, opisu i harmonogramu.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m) oferent realizując zadanie zobowiązany jest do stosowania się do obowiązujących w Polsce obostrzeń związanych z epidemią koronawirusa SARS-CoV-2, w szczególności śledzenia komunikatów, wytycznych i zaleceń Ministerstwa Zdrowia, Głównego Inspektora Sanitarnego i innych właściwych służb i organów. Oferent zobowiązany jest do przekazania informacji odbiorcom zadania publicznego.</w:t>
      </w:r>
    </w:p>
    <w:p w:rsidR="005E0F74" w:rsidRPr="00552C1A" w:rsidRDefault="005E0F74" w:rsidP="005E0F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n) Oferent realizując zadanie, zobowiązany jest do stosowania przepisów prawa, w szczególności Rozporządzenia Parlamentu Europejskiego i Rady 2016/679 z dnia 27 kwietnia </w:t>
      </w:r>
      <w:r w:rsidRPr="00552C1A">
        <w:rPr>
          <w:rFonts w:eastAsia="Times New Roman" w:cstheme="minorHAnsi"/>
          <w:sz w:val="24"/>
          <w:szCs w:val="24"/>
          <w:lang w:eastAsia="pl-PL"/>
        </w:rPr>
        <w:lastRenderedPageBreak/>
        <w:t>2016 roku w sprawie ochrony osób fizycznych w związku z przetwarzaniem danych osobowych i w sprawie swobodnego przepływu takich danych oraz uchylenia dyrektywy 95/46 WE (ogólne rozporządzenie o ochronie danych osobowych, Dz. Urz. UE L 119 z 04.05.2016 r.) oraz wydanych na jego podstawie krajowych przepisach z zakresu ochrony danych osobowych, w tym ustawy z dnia 10 maja 2018 roku o ochronie danych osobowych (</w:t>
      </w:r>
      <w:proofErr w:type="spellStart"/>
      <w:r w:rsidRPr="00552C1A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552C1A">
        <w:rPr>
          <w:rFonts w:eastAsia="Times New Roman" w:cstheme="minorHAnsi"/>
          <w:sz w:val="24"/>
          <w:szCs w:val="24"/>
          <w:lang w:eastAsia="pl-PL"/>
        </w:rPr>
        <w:t>. Dz. U z 2019 r. poz. 1781 ze zm.)  oraz ustawy z dnia 27 sierpnia 2009 roku o finansach publicznych (Dz. U z 2019 r., poz.869).</w:t>
      </w:r>
    </w:p>
    <w:p w:rsidR="005E0F74" w:rsidRPr="00552C1A" w:rsidRDefault="005E0F74" w:rsidP="005E0F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o)</w:t>
      </w:r>
      <w:r w:rsidRPr="00552C1A">
        <w:rPr>
          <w:rFonts w:cstheme="minorHAnsi"/>
          <w:sz w:val="24"/>
          <w:szCs w:val="24"/>
        </w:rPr>
        <w:t xml:space="preserve"> </w:t>
      </w:r>
      <w:r w:rsidRPr="00552C1A">
        <w:rPr>
          <w:rFonts w:eastAsia="Times New Roman" w:cstheme="minorHAnsi"/>
          <w:sz w:val="24"/>
          <w:szCs w:val="24"/>
          <w:lang w:eastAsia="pl-PL"/>
        </w:rPr>
        <w:t>Przy wykonywaniu zadania publicznego Zleceniobiorca kieruje się zasadą równości, w szczególności dba o równe traktowanie wszystkich uczestników zadania publicznego.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4. 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>Termin składania ofert:</w:t>
      </w:r>
      <w:r w:rsidRPr="00552C1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Ofertę wraz z wymaganymi załącznikami należy złożyć 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zamkniętej kopercie z oznaczeniem zadania publicznego i nazwy organizacji </w:t>
      </w:r>
      <w:r w:rsidRPr="00412570">
        <w:rPr>
          <w:rFonts w:eastAsia="Times New Roman" w:cstheme="minorHAnsi"/>
          <w:b/>
          <w:sz w:val="24"/>
          <w:szCs w:val="24"/>
          <w:lang w:eastAsia="pl-PL"/>
        </w:rPr>
        <w:t>w terminie od 30 grudnia 2020 r. do 21 stycznia 2021 r.  do godziny 15.00</w:t>
      </w:r>
      <w:r w:rsidRPr="00552C1A">
        <w:rPr>
          <w:rFonts w:eastAsia="Times New Roman" w:cstheme="minorHAnsi"/>
          <w:sz w:val="24"/>
          <w:szCs w:val="24"/>
          <w:lang w:eastAsia="pl-PL"/>
        </w:rPr>
        <w:t xml:space="preserve"> w Biurze Obsługi Interesanta w siedzibie Urzędu Miejskiego w Mosinie, Pl. 20 Października 1, 62-050 Mosina. 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>O terminie złożenia oferty decyduje data  jej faktycznego wpływu do Urzędu Miejskiego w Mosinie</w:t>
      </w:r>
      <w:r w:rsidRPr="00552C1A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5. 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>Tryb i kryteria stosowane przy wyborze oferty oraz termin dokonania wyboru ofert:</w:t>
      </w:r>
      <w:r w:rsidRPr="00552C1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Do konkursów mogą przystąpić organizacje pozarządowe oraz podmioty, o których mowa w art. 11 ust. 3 ustawy z dnia 24 kwietnia 2003 r. o działalności pożytku publicznego i o wolontariacie, których działalność statutowa dotyczy zadań wymienionych w ust. 1, </w:t>
      </w: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>oferta konkursowa powinna być sporządzona na druku, który stanowi załącznik Nr 1 do Rozporządzenia Przewodniczącego Komitetu do spraw Pożytku Publicznego z dnia 24 października 2018 roku w sprawie wzorów ofert i ramowych wzorów umów dotyczących realizacji zadań publicznych oraz wzorów  sprawozdań z wykonania  tych zadań  (Dz. U. z 2018 r.  poz. 2057),</w:t>
      </w: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druk oferty dostępny jest na stronie www.mosina.pl oraz na BIP Gminy Mosina (http://bip.mosina.wokiss.pl/).</w:t>
      </w:r>
    </w:p>
    <w:p w:rsidR="005E0F74" w:rsidRPr="00552C1A" w:rsidRDefault="005E0F74" w:rsidP="005E0F74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 oferent powinien przedstawić ofertę zgodnie z zasadami uczciwej konkurencji, gwarantując wykonanie zadania publicznego w sposób efektywny, oszczędny i terminowy, </w:t>
      </w: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złożona oferta stanowi dokumentację Urzędu Miejskiego w Mosinie i nie podlega zwrotowi,</w:t>
      </w:r>
    </w:p>
    <w:p w:rsidR="005E0F74" w:rsidRPr="00552C1A" w:rsidRDefault="005E0F74" w:rsidP="005E0F74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do oferty należy dołączyć: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1a)  wydruk aktualnej informacji z Krajowego Rejestru Sądowego lub innego rejestru lub ewidencji; ewentualnie inny dokument potwierdzający status prawny oferenta. </w:t>
      </w:r>
      <w:r w:rsidRPr="00552C1A">
        <w:rPr>
          <w:rFonts w:eastAsia="Times New Roman" w:cstheme="minorHAnsi"/>
          <w:sz w:val="24"/>
          <w:szCs w:val="24"/>
          <w:lang w:eastAsia="pl-PL"/>
        </w:rPr>
        <w:lastRenderedPageBreak/>
        <w:t>Odpis musi być zgodny ze stanem faktycznym i prawnym, niezależnie od tego, kiedy został wydany,</w:t>
      </w: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1b) </w:t>
      </w:r>
      <w:r w:rsidRPr="00552C1A">
        <w:rPr>
          <w:rFonts w:cstheme="minorHAnsi"/>
          <w:sz w:val="24"/>
          <w:szCs w:val="24"/>
        </w:rPr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2) w przypadku kościelnych osób prawnych – zaświadczenie o osobowości prawnej parafii/zakonu i zaciąganiu zobowiązań finansowych lub dekret powołujący kościelną osobę prawną,</w:t>
      </w: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3) kopię umowy lub statutu spółki potwierdzoną za zgodność z oryginałem - w przypadku gdy oferent jest spółką prawa handlowego, o której mowa w art. 3 ust. 3 pkt 4 Ustawy z dnia 24 kwietnia 2003 r. o działalności pożytku publicznego i o wolontariacie.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Odpis z Krajowego Rejestru Sądowego można bezpłatnie pobrać ze strony Ministerstwa Sprawiedliwości (</w:t>
      </w:r>
      <w:hyperlink r:id="rId5" w:history="1">
        <w:r w:rsidRPr="00552C1A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https://ems.ms.gov.pl</w:t>
        </w:r>
      </w:hyperlink>
      <w:r w:rsidRPr="00552C1A">
        <w:rPr>
          <w:rFonts w:eastAsia="Times New Roman" w:cstheme="minorHAnsi"/>
          <w:sz w:val="24"/>
          <w:szCs w:val="24"/>
          <w:lang w:eastAsia="pl-PL"/>
        </w:rPr>
        <w:t>).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 Wszystkie kopie dokumentów dołączonych do oferty muszą być potwierdzone przez oferenta za zgodność z oryginałem (ze wskazaniem daty, imienia, nazwiska oraz formułą „ za zgodność z oryginałem” i podpisem osoby upoważnionej do reprezentowania podmiotu, na każdej stronie dokumentu).</w:t>
      </w: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 oferty złożone przez podmioty uprawnione będą analizowane i oceniane przez Komisję konkursową dokonującą oceny punktowej zgodnie z kryteriami i zasadami określonymi w Regulaminie otwartego konkursu ofert stanowiącym załącznik Nr 1 do Uchwały Nr XXXVI/296/20 Rady Miejskiej w Mosinie z dnia 26 listopada 2020 r. w sprawie przyjęcia Rocznego programu współpracy z organizacjami pozarządowymi oraz innymi podmiotami prowadzącymi działalność pożytku publicznego w 2021 r.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Pr="00552C1A">
        <w:rPr>
          <w:rFonts w:eastAsia="Times New Roman" w:cstheme="minorHAnsi"/>
          <w:sz w:val="24"/>
          <w:szCs w:val="24"/>
          <w:lang w:eastAsia="pl-PL"/>
        </w:rPr>
        <w:t>omisja konkursowa opiniuje oferty w terminie od 26 do 27 stycznia 2021 r. w oparciu o  kryteria zawarte w Karcie oceny formalnej oferty i Karcie oceny merytorycznej oferty, będącej Załącznikiem nr 2 do Zarządzenia.</w:t>
      </w: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zasady przekazania i rozliczenia dotacji oraz wykonania zadania przez organizacje biorące udział w konkursie, którym przyznano środki zostaną szczegółowo określone w umowie o realizację zadania publicznego. Umowa zawierać będzie w szczególności: nazwę realizowanego zadania, termin jego wykonania, wysokość uzyskanej dotacji, termin jej wykorzystania oraz sposób rozliczenia. </w:t>
      </w:r>
    </w:p>
    <w:p w:rsidR="005E0F74" w:rsidRPr="00552C1A" w:rsidRDefault="005E0F74" w:rsidP="005E0F74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Rozstrzygnięcia konkursu zostaną podane do publicznej wiadomości w Biuletynie Informacji Publicznej Gminy Mosina, w siedzibie Urzędu Miejskiego w Mosinie w miejscu przeznaczonym na zamieszczanie ogłoszeń oraz na stronie internetowej www.mosina.pl.</w:t>
      </w: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Wyniki otwartego konkursu ofert nie podlegają trybowi odwoławczemu.</w:t>
      </w:r>
    </w:p>
    <w:p w:rsidR="005E0F74" w:rsidRPr="00552C1A" w:rsidRDefault="005E0F74" w:rsidP="005E0F74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5E0F74" w:rsidRPr="00552C1A" w:rsidRDefault="005E0F74" w:rsidP="005E0F74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>6. </w:t>
      </w:r>
      <w:r w:rsidRPr="00552C1A">
        <w:rPr>
          <w:rFonts w:eastAsia="Times New Roman" w:cstheme="minorHAnsi"/>
          <w:b/>
          <w:bCs/>
          <w:sz w:val="24"/>
          <w:szCs w:val="24"/>
          <w:lang w:eastAsia="pl-PL"/>
        </w:rPr>
        <w:t>Zadania publiczne zrealizowane przez Gminę w roku 2019 i 2020:</w:t>
      </w:r>
      <w:r w:rsidRPr="00552C1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4965"/>
        <w:gridCol w:w="1823"/>
        <w:gridCol w:w="1540"/>
      </w:tblGrid>
      <w:tr w:rsidR="005E0F74" w:rsidRPr="00552C1A" w:rsidTr="00790BF1">
        <w:trPr>
          <w:tblCellSpacing w:w="0" w:type="dxa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zadania</w:t>
            </w: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Wysokość przekazanych środków</w:t>
            </w: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E0F74" w:rsidRPr="00552C1A" w:rsidTr="00790B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2019 rok</w:t>
            </w: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2020 rok</w:t>
            </w: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E0F74" w:rsidRPr="00552C1A" w:rsidTr="00790BF1">
        <w:trPr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pomoc społeczna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31 000,00 zł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31 000,00 zł </w:t>
            </w:r>
          </w:p>
        </w:tc>
      </w:tr>
      <w:tr w:rsidR="005E0F74" w:rsidRPr="00552C1A" w:rsidTr="00790BF1">
        <w:trPr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edukacja publiczna i wychowanie dzieci i młodzieży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4 000,00 zł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>4 000,00 zł</w:t>
            </w:r>
          </w:p>
        </w:tc>
      </w:tr>
      <w:tr w:rsidR="005E0F74" w:rsidRPr="00552C1A" w:rsidTr="00790BF1">
        <w:trPr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bezpieczeństwo publiczne i ochrona przeciwpożarowa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8 500,00 zł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>0,00 zł</w:t>
            </w:r>
          </w:p>
        </w:tc>
      </w:tr>
      <w:tr w:rsidR="005E0F74" w:rsidRPr="00552C1A" w:rsidTr="00790BF1">
        <w:trPr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kultura, sztuka, ochrona dóbr kultury i tradycji narodowej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62 000,00 zł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>71 500,00 zł</w:t>
            </w:r>
          </w:p>
        </w:tc>
      </w:tr>
      <w:tr w:rsidR="005E0F74" w:rsidRPr="00552C1A" w:rsidTr="00790BF1">
        <w:trPr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>ekologia, ochrona zwierząt i ochrona dziedzictwa przyrodniczego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0,00 zł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>2 000,00 zł</w:t>
            </w:r>
          </w:p>
        </w:tc>
      </w:tr>
      <w:tr w:rsidR="005E0F74" w:rsidRPr="00552C1A" w:rsidTr="00790BF1">
        <w:trPr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upowszechnienie kultury fizycznej, sportu i turystyki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334 775,00 zł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74" w:rsidRPr="00552C1A" w:rsidRDefault="005E0F74" w:rsidP="00790B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2C1A">
              <w:rPr>
                <w:rFonts w:eastAsia="Times New Roman" w:cstheme="minorHAnsi"/>
                <w:sz w:val="24"/>
                <w:szCs w:val="24"/>
                <w:lang w:eastAsia="pl-PL"/>
              </w:rPr>
              <w:t>372 000,00 zł</w:t>
            </w:r>
          </w:p>
        </w:tc>
      </w:tr>
    </w:tbl>
    <w:p w:rsidR="005E0F74" w:rsidRPr="00552C1A" w:rsidRDefault="005E0F74" w:rsidP="005E0F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52C1A">
        <w:rPr>
          <w:rFonts w:eastAsia="Times New Roman" w:cstheme="minorHAnsi"/>
          <w:sz w:val="24"/>
          <w:szCs w:val="24"/>
          <w:lang w:eastAsia="pl-PL"/>
        </w:rPr>
        <w:t xml:space="preserve">  </w:t>
      </w: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Pr="00552C1A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E0F74" w:rsidRDefault="005E0F74" w:rsidP="005E0F7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45E4E" w:rsidRDefault="00F45E4E"/>
    <w:sectPr w:rsidR="00F4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4010A"/>
    <w:multiLevelType w:val="hybridMultilevel"/>
    <w:tmpl w:val="2410E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E5"/>
    <w:rsid w:val="005E0F74"/>
    <w:rsid w:val="00715187"/>
    <w:rsid w:val="00B10CE5"/>
    <w:rsid w:val="00F4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53CAF-FCA4-433D-A795-87E26C72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0F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9627</Characters>
  <Application>Microsoft Office Word</Application>
  <DocSecurity>0</DocSecurity>
  <Lines>80</Lines>
  <Paragraphs>22</Paragraphs>
  <ScaleCrop>false</ScaleCrop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2020-12-29T14:35:00Z</dcterms:created>
  <dcterms:modified xsi:type="dcterms:W3CDTF">2020-12-29T14:35:00Z</dcterms:modified>
</cp:coreProperties>
</file>